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Вайнера, 70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Вайнера, 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235.09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235.09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обшивочная доска не окрашенная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345871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345871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